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E5A74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580FD5" w:rsidRDefault="00580FD5" w:rsidP="00580FD5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585A09" w:rsidRPr="003416EE" w:rsidRDefault="00623F28" w:rsidP="00585A09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202E95"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08596C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Responsible</w:t>
            </w:r>
            <w:r w:rsidR="00507CB2" w:rsidRPr="007352AE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08596C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Person</w:t>
            </w:r>
            <w:r w:rsidR="001568BD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585A09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585A09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Form</w:t>
            </w:r>
            <w:r w:rsidR="00585A09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585A09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1568B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</w:t>
            </w:r>
            <w:r w:rsidR="0099307C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o</w:t>
            </w:r>
            <w:r w:rsidR="001568B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</w:t>
            </w:r>
            <w:r w:rsidR="00585A09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08596C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Standard Operating Procedures</w:t>
            </w:r>
            <w:r w:rsidR="00585A09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</w:p>
          <w:p w:rsidR="004818B7" w:rsidRPr="00516524" w:rsidRDefault="006223C2" w:rsidP="00685087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6223C2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05-02a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6223C2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68508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68508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58798E" w:rsidRPr="00225113" w:rsidRDefault="0058798E" w:rsidP="00926E41">
      <w:pPr>
        <w:spacing w:after="0"/>
        <w:rPr>
          <w:sz w:val="22"/>
          <w:szCs w:val="22"/>
          <w:lang w:val="en-GB"/>
        </w:rPr>
      </w:pPr>
      <w:bookmarkStart w:id="1" w:name="_Toc142990366"/>
      <w:bookmarkStart w:id="2" w:name="_Toc145295776"/>
      <w:bookmarkStart w:id="3" w:name="_Toc145295808"/>
      <w:bookmarkStart w:id="4" w:name="_Toc145310825"/>
      <w:bookmarkStart w:id="5" w:name="_Toc145392214"/>
      <w:bookmarkStart w:id="6" w:name="_Ref145394696"/>
      <w:bookmarkStart w:id="7" w:name="_Toc14824654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387263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822045" w:rsidRPr="00AA7371" w:rsidRDefault="00822045" w:rsidP="00822045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 w:rsidRPr="00AA7371"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9E36B0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Responsible </w:t>
            </w:r>
            <w:r w:rsidR="00874A2F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erson</w:t>
            </w:r>
            <w:r w:rsidR="001D0288"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="001D0288"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5B1F54E16B6E47A08D5E9D9871844A07"/>
            </w:placeholder>
            <w:showingPlcHdr/>
          </w:sdtPr>
          <w:sdtEndPr/>
          <w:sdtContent>
            <w:permStart w:id="639650060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639650060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9E36B0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SOP</w:t>
            </w:r>
            <w:r w:rsidR="001D0288"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Title</w:t>
            </w:r>
            <w:r w:rsidR="001D0288"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="001D0288"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835C73964BDB44CE899D7BB681843275"/>
            </w:placeholder>
            <w:showingPlcHdr/>
          </w:sdtPr>
          <w:sdtEndPr/>
          <w:sdtContent>
            <w:permStart w:id="420553637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420553637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1D0288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Envisaged Application Date</w:t>
            </w:r>
          </w:p>
        </w:tc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B912459E9BAF483DB7EA5C8EADE51E0A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527720387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527720387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1D0288" w:rsidRPr="00625947" w:rsidRDefault="001D0288" w:rsidP="000B54D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7B69405A559F45F287B9C12449369AD9"/>
                </w:placeholder>
                <w:showingPlcHdr/>
              </w:sdtPr>
              <w:sdtEndPr/>
              <w:sdtContent>
                <w:permStart w:id="937589505" w:edGrp="everyone"/>
                <w:r w:rsidRPr="00E57B26">
                  <w:rPr>
                    <w:rStyle w:val="PlaceholderText"/>
                    <w:color w:val="365F91" w:themeColor="accent1" w:themeShade="BF"/>
                  </w:rPr>
                  <w:t>?</w:t>
                </w:r>
                <w:r w:rsidR="00BB75D9">
                  <w:rPr>
                    <w:rStyle w:val="PlaceholderText"/>
                    <w:color w:val="365F91" w:themeColor="accent1" w:themeShade="BF"/>
                  </w:rPr>
                  <w:t>??</w:t>
                </w:r>
                <w:r w:rsidRPr="00E57B26">
                  <w:rPr>
                    <w:rStyle w:val="PlaceholderText"/>
                    <w:color w:val="365F91" w:themeColor="accent1" w:themeShade="BF"/>
                  </w:rPr>
                  <w:t>??-??-s?</w:t>
                </w:r>
                <w:permEnd w:id="937589505"/>
              </w:sdtContent>
            </w:sdt>
            <w:r w:rsidR="009E1652">
              <w:rPr>
                <w:i/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(</w:t>
            </w:r>
            <w:r w:rsidR="000B54D9">
              <w:rPr>
                <w:b/>
                <w:i/>
                <w:iCs/>
                <w:color w:val="FF0000"/>
                <w:szCs w:val="24"/>
                <w:lang w:val="en-GB"/>
              </w:rPr>
              <w:t>once available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)</w:t>
            </w:r>
          </w:p>
        </w:tc>
      </w:tr>
    </w:tbl>
    <w:p w:rsidR="001D0288" w:rsidRPr="00625947" w:rsidRDefault="00926E41" w:rsidP="00926E41">
      <w:pPr>
        <w:spacing w:before="120"/>
        <w:rPr>
          <w:color w:val="404040" w:themeColor="text1" w:themeTint="BF"/>
          <w:lang w:val="en-GB"/>
        </w:rPr>
      </w:pPr>
      <w:r w:rsidRPr="00225113">
        <w:rPr>
          <w:sz w:val="22"/>
          <w:szCs w:val="22"/>
          <w:lang w:val="en-GB"/>
        </w:rPr>
        <w:t xml:space="preserve">This </w:t>
      </w:r>
      <w:r>
        <w:rPr>
          <w:sz w:val="22"/>
          <w:szCs w:val="22"/>
          <w:lang w:val="en-GB"/>
        </w:rPr>
        <w:t>form is to be completed by the P</w:t>
      </w:r>
      <w:r w:rsidRPr="00225113">
        <w:rPr>
          <w:sz w:val="22"/>
          <w:szCs w:val="22"/>
          <w:lang w:val="en-GB"/>
        </w:rPr>
        <w:t xml:space="preserve">roject </w:t>
      </w:r>
      <w:r>
        <w:rPr>
          <w:sz w:val="22"/>
          <w:szCs w:val="22"/>
          <w:lang w:val="en-GB"/>
        </w:rPr>
        <w:t>H</w:t>
      </w:r>
      <w:r w:rsidRPr="00225113">
        <w:rPr>
          <w:sz w:val="22"/>
          <w:szCs w:val="22"/>
          <w:lang w:val="en-GB"/>
        </w:rPr>
        <w:t>ead (</w:t>
      </w:r>
      <w:r>
        <w:rPr>
          <w:sz w:val="22"/>
          <w:szCs w:val="22"/>
          <w:lang w:val="en-GB"/>
        </w:rPr>
        <w:t xml:space="preserve">e.g. </w:t>
      </w:r>
      <w:r w:rsidRPr="00225113">
        <w:rPr>
          <w:sz w:val="22"/>
          <w:szCs w:val="22"/>
          <w:lang w:val="en-GB"/>
        </w:rPr>
        <w:t>principle investigator /</w:t>
      </w:r>
      <w:r>
        <w:rPr>
          <w:sz w:val="22"/>
          <w:szCs w:val="22"/>
          <w:lang w:val="en-GB"/>
        </w:rPr>
        <w:t xml:space="preserve"> study leader), as indicated in</w:t>
      </w:r>
      <w:r w:rsidRPr="00225113">
        <w:rPr>
          <w:sz w:val="22"/>
          <w:szCs w:val="22"/>
          <w:lang w:val="en-GB"/>
        </w:rPr>
        <w:t xml:space="preserve"> the AnimCare Ethics Application Form for </w:t>
      </w:r>
      <w:r>
        <w:rPr>
          <w:sz w:val="22"/>
          <w:szCs w:val="22"/>
          <w:lang w:val="en-GB"/>
        </w:rPr>
        <w:t>Single</w:t>
      </w:r>
      <w:r w:rsidRPr="0022511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or</w:t>
      </w:r>
      <w:r w:rsidRPr="0022511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Large</w:t>
      </w:r>
      <w:r w:rsidRPr="00225113">
        <w:rPr>
          <w:sz w:val="22"/>
          <w:szCs w:val="22"/>
          <w:lang w:val="en-GB"/>
        </w:rPr>
        <w:t xml:space="preserve"> Projects</w:t>
      </w:r>
      <w:r>
        <w:rPr>
          <w:sz w:val="22"/>
          <w:szCs w:val="22"/>
          <w:lang w:val="en-GB"/>
        </w:rPr>
        <w:t>, or by the Responsible Person (e.g. authoriser) for Standard Operating Procedures (SOPs</w:t>
      </w:r>
      <w:r w:rsidRPr="00225113">
        <w:rPr>
          <w:sz w:val="22"/>
          <w:szCs w:val="22"/>
          <w:lang w:val="en-GB"/>
        </w:rPr>
        <w:t>).</w:t>
      </w:r>
      <w:r w:rsidRPr="00926E41">
        <w:rPr>
          <w:color w:val="404040" w:themeColor="text1" w:themeTint="BF"/>
          <w:sz w:val="22"/>
          <w:lang w:val="en-GB"/>
        </w:rPr>
        <w:t xml:space="preserve"> </w:t>
      </w:r>
      <w:r>
        <w:rPr>
          <w:color w:val="404040" w:themeColor="text1" w:themeTint="BF"/>
          <w:sz w:val="22"/>
          <w:lang w:val="en-GB"/>
        </w:rPr>
        <w:tab/>
      </w:r>
      <w:r>
        <w:rPr>
          <w:color w:val="404040" w:themeColor="text1" w:themeTint="BF"/>
          <w:sz w:val="22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387263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  <w:r w:rsidR="009E1652">
              <w:t xml:space="preserve"> </w:t>
            </w:r>
            <w:r w:rsidR="009E36B0">
              <w:rPr>
                <w:color w:val="FFFFFF" w:themeColor="background1"/>
                <w:sz w:val="28"/>
                <w:lang w:val="en-GB"/>
              </w:rPr>
              <w:t xml:space="preserve">by the </w:t>
            </w:r>
            <w:r w:rsidR="009E1652" w:rsidRPr="009E1652">
              <w:rPr>
                <w:color w:val="FFFFFF" w:themeColor="background1"/>
                <w:sz w:val="28"/>
                <w:lang w:val="en-GB"/>
              </w:rPr>
              <w:t>SOP Responsible Person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p w:rsidR="0058798E" w:rsidRPr="00C2574D" w:rsidRDefault="0058798E" w:rsidP="00690496">
      <w:pPr>
        <w:keepNext/>
        <w:keepLines/>
        <w:spacing w:before="120" w:after="60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I, the undersigned, hereby apply for approval of th</w:t>
      </w:r>
      <w:r w:rsidR="00F66247">
        <w:rPr>
          <w:color w:val="404040" w:themeColor="text1" w:themeTint="BF"/>
          <w:sz w:val="18"/>
          <w:szCs w:val="22"/>
          <w:lang w:val="en-GB"/>
        </w:rPr>
        <w:t>is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DC0B6F">
        <w:rPr>
          <w:color w:val="404040" w:themeColor="text1" w:themeTint="BF"/>
          <w:sz w:val="18"/>
          <w:szCs w:val="22"/>
          <w:lang w:val="en-GB"/>
        </w:rPr>
        <w:t>Standard Operating Procedure (SOP)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F66247">
        <w:rPr>
          <w:color w:val="404040" w:themeColor="text1" w:themeTint="BF"/>
          <w:sz w:val="18"/>
          <w:szCs w:val="22"/>
          <w:lang w:val="en-GB"/>
        </w:rPr>
        <w:t xml:space="preserve">using vertebrate or higher invertebrate animals,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as described in the </w:t>
      </w:r>
      <w:r w:rsidR="00DC0B6F">
        <w:rPr>
          <w:color w:val="404040" w:themeColor="text1" w:themeTint="BF"/>
          <w:sz w:val="18"/>
          <w:szCs w:val="22"/>
          <w:lang w:val="en-GB"/>
        </w:rPr>
        <w:t>SOP</w:t>
      </w:r>
      <w:r w:rsidR="002325C5">
        <w:rPr>
          <w:color w:val="404040" w:themeColor="text1" w:themeTint="BF"/>
          <w:sz w:val="18"/>
          <w:szCs w:val="22"/>
          <w:lang w:val="en-GB"/>
        </w:rPr>
        <w:t xml:space="preserve"> document</w:t>
      </w:r>
      <w:r w:rsidR="00F66247">
        <w:rPr>
          <w:color w:val="404040" w:themeColor="text1" w:themeTint="BF"/>
          <w:sz w:val="18"/>
          <w:szCs w:val="22"/>
          <w:lang w:val="en-GB"/>
        </w:rPr>
        <w:t>,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and </w:t>
      </w:r>
      <w:r w:rsidR="00F66247">
        <w:rPr>
          <w:color w:val="404040" w:themeColor="text1" w:themeTint="BF"/>
          <w:sz w:val="18"/>
          <w:szCs w:val="22"/>
          <w:lang w:val="en-GB"/>
        </w:rPr>
        <w:t xml:space="preserve">hereby </w:t>
      </w:r>
      <w:r w:rsidRPr="00C2574D">
        <w:rPr>
          <w:color w:val="404040" w:themeColor="text1" w:themeTint="BF"/>
          <w:sz w:val="18"/>
          <w:szCs w:val="22"/>
          <w:lang w:val="en-GB"/>
        </w:rPr>
        <w:t>declare that:</w:t>
      </w:r>
    </w:p>
    <w:p w:rsidR="0058798E" w:rsidRDefault="0058798E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I have </w:t>
      </w:r>
      <w:r w:rsidR="00A61510" w:rsidRPr="00271613">
        <w:rPr>
          <w:color w:val="404040" w:themeColor="text1" w:themeTint="BF"/>
          <w:sz w:val="18"/>
          <w:szCs w:val="22"/>
          <w:u w:val="single"/>
          <w:lang w:val="en-GB"/>
        </w:rPr>
        <w:t>familiarised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myself thoroughly as to the content of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AnimCare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’s </w:t>
      </w:r>
      <w:r w:rsidR="004D3556" w:rsidRPr="00271613">
        <w:rPr>
          <w:color w:val="404040" w:themeColor="text1" w:themeTint="BF"/>
          <w:sz w:val="18"/>
          <w:szCs w:val="22"/>
          <w:u w:val="single"/>
          <w:lang w:val="en-GB"/>
        </w:rPr>
        <w:t>rules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5702B6" w:rsidRPr="00C2574D">
        <w:rPr>
          <w:color w:val="404040" w:themeColor="text1" w:themeTint="BF"/>
          <w:sz w:val="18"/>
          <w:szCs w:val="22"/>
          <w:lang w:val="en-GB"/>
        </w:rPr>
        <w:t>and proce</w:t>
      </w:r>
      <w:r w:rsidR="005077F7">
        <w:rPr>
          <w:color w:val="404040" w:themeColor="text1" w:themeTint="BF"/>
          <w:sz w:val="18"/>
          <w:szCs w:val="22"/>
          <w:lang w:val="en-GB"/>
        </w:rPr>
        <w:t>dures</w:t>
      </w:r>
      <w:r w:rsidR="005702B6" w:rsidRPr="00C2574D">
        <w:rPr>
          <w:color w:val="404040" w:themeColor="text1" w:themeTint="BF"/>
          <w:sz w:val="18"/>
          <w:szCs w:val="22"/>
          <w:lang w:val="en-GB"/>
        </w:rPr>
        <w:t xml:space="preserve">,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and the </w:t>
      </w:r>
      <w:r w:rsidR="005702B6" w:rsidRPr="00C2574D">
        <w:rPr>
          <w:color w:val="404040" w:themeColor="text1" w:themeTint="BF"/>
          <w:sz w:val="18"/>
          <w:szCs w:val="22"/>
          <w:lang w:val="en-GB"/>
        </w:rPr>
        <w:t xml:space="preserve">latest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South African National Standards</w:t>
      </w:r>
      <w:r w:rsidR="009F7C10" w:rsidRPr="00C2574D">
        <w:rPr>
          <w:color w:val="404040" w:themeColor="text1" w:themeTint="BF"/>
          <w:sz w:val="18"/>
          <w:szCs w:val="22"/>
          <w:lang w:val="en-GB"/>
        </w:rPr>
        <w:t xml:space="preserve"> and </w:t>
      </w:r>
      <w:r w:rsidR="009F7C10" w:rsidRPr="00271613">
        <w:rPr>
          <w:color w:val="404040" w:themeColor="text1" w:themeTint="BF"/>
          <w:sz w:val="18"/>
          <w:szCs w:val="22"/>
          <w:u w:val="single"/>
          <w:lang w:val="en-GB"/>
        </w:rPr>
        <w:t>regulations</w:t>
      </w:r>
      <w:r w:rsidR="009F7C10" w:rsidRPr="00C2574D">
        <w:rPr>
          <w:color w:val="404040" w:themeColor="text1" w:themeTint="BF"/>
          <w:sz w:val="18"/>
          <w:szCs w:val="22"/>
          <w:lang w:val="en-GB"/>
        </w:rPr>
        <w:t xml:space="preserve"> for the use of animals in research and training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,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and I will keep to the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se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guidelines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and the </w:t>
      </w:r>
      <w:r w:rsidR="00C57E8E">
        <w:rPr>
          <w:color w:val="404040" w:themeColor="text1" w:themeTint="BF"/>
          <w:sz w:val="18"/>
          <w:szCs w:val="22"/>
          <w:lang w:val="en-GB"/>
        </w:rPr>
        <w:t>details</w:t>
      </w:r>
      <w:r w:rsidR="008C628E">
        <w:rPr>
          <w:color w:val="404040" w:themeColor="text1" w:themeTint="BF"/>
          <w:sz w:val="18"/>
          <w:szCs w:val="22"/>
          <w:lang w:val="en-GB"/>
        </w:rPr>
        <w:t xml:space="preserve"> described in the </w:t>
      </w:r>
      <w:r w:rsidR="00BD2F57">
        <w:rPr>
          <w:color w:val="404040" w:themeColor="text1" w:themeTint="BF"/>
          <w:sz w:val="18"/>
          <w:szCs w:val="22"/>
          <w:lang w:val="en-GB"/>
        </w:rPr>
        <w:t>SOP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 as and when </w:t>
      </w:r>
      <w:r w:rsidR="006C0841" w:rsidRPr="00C2574D">
        <w:rPr>
          <w:color w:val="404040" w:themeColor="text1" w:themeTint="BF"/>
          <w:sz w:val="18"/>
          <w:szCs w:val="22"/>
          <w:lang w:val="en-GB"/>
        </w:rPr>
        <w:t xml:space="preserve">ethically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approved</w:t>
      </w:r>
      <w:r w:rsidR="00F350CC">
        <w:rPr>
          <w:color w:val="404040" w:themeColor="text1" w:themeTint="BF"/>
          <w:sz w:val="18"/>
          <w:szCs w:val="22"/>
          <w:lang w:val="en-GB"/>
        </w:rPr>
        <w:t>.</w:t>
      </w:r>
    </w:p>
    <w:p w:rsidR="00F67131" w:rsidRPr="00C2574D" w:rsidRDefault="00082431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>
        <w:rPr>
          <w:color w:val="404040" w:themeColor="text1" w:themeTint="BF"/>
          <w:sz w:val="18"/>
          <w:szCs w:val="22"/>
          <w:u w:val="single"/>
          <w:lang w:val="en-GB"/>
        </w:rPr>
        <w:t>SOP objective</w:t>
      </w:r>
      <w:r w:rsidR="00397DDD">
        <w:rPr>
          <w:color w:val="404040" w:themeColor="text1" w:themeTint="BF"/>
          <w:sz w:val="18"/>
          <w:szCs w:val="22"/>
          <w:u w:val="single"/>
          <w:lang w:val="en-GB"/>
        </w:rPr>
        <w:t>,</w:t>
      </w:r>
      <w:r w:rsidR="009F404E">
        <w:rPr>
          <w:color w:val="404040" w:themeColor="text1" w:themeTint="BF"/>
          <w:sz w:val="18"/>
          <w:szCs w:val="22"/>
          <w:u w:val="single"/>
          <w:lang w:val="en-GB"/>
        </w:rPr>
        <w:t xml:space="preserve"> scope</w:t>
      </w:r>
      <w:r w:rsidR="00397DDD">
        <w:rPr>
          <w:color w:val="404040" w:themeColor="text1" w:themeTint="BF"/>
          <w:sz w:val="18"/>
          <w:szCs w:val="22"/>
          <w:u w:val="single"/>
          <w:lang w:val="en-GB"/>
        </w:rPr>
        <w:t xml:space="preserve"> &amp; measures</w:t>
      </w:r>
      <w:r w:rsidRPr="00082431">
        <w:rPr>
          <w:color w:val="404040" w:themeColor="text1" w:themeTint="BF"/>
          <w:sz w:val="18"/>
          <w:szCs w:val="22"/>
          <w:u w:val="single"/>
          <w:lang w:val="en-GB"/>
        </w:rPr>
        <w:t>:</w:t>
      </w:r>
      <w:r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F67131">
        <w:rPr>
          <w:color w:val="404040" w:themeColor="text1" w:themeTint="BF"/>
          <w:sz w:val="18"/>
          <w:szCs w:val="22"/>
          <w:lang w:val="en-GB"/>
        </w:rPr>
        <w:t xml:space="preserve">I understand that approval of a SOP does not grant any approval for the use of animals </w:t>
      </w:r>
      <w:r w:rsidR="00F67131" w:rsidRPr="00F67131">
        <w:rPr>
          <w:i/>
          <w:color w:val="404040" w:themeColor="text1" w:themeTint="BF"/>
          <w:sz w:val="18"/>
          <w:szCs w:val="22"/>
          <w:lang w:val="en-GB"/>
        </w:rPr>
        <w:t>per se</w:t>
      </w:r>
      <w:r w:rsidR="00F67131">
        <w:rPr>
          <w:color w:val="404040" w:themeColor="text1" w:themeTint="BF"/>
          <w:sz w:val="18"/>
          <w:szCs w:val="22"/>
          <w:lang w:val="en-GB"/>
        </w:rPr>
        <w:t xml:space="preserve">, but rather that it approves a procedure or protocol as appropriate for implementation within an approved project, where justification can be provided.  Approval of a SOP therefore </w:t>
      </w:r>
      <w:r w:rsidR="00801E29">
        <w:rPr>
          <w:color w:val="404040" w:themeColor="text1" w:themeTint="BF"/>
          <w:sz w:val="18"/>
          <w:szCs w:val="22"/>
          <w:lang w:val="en-GB"/>
        </w:rPr>
        <w:t xml:space="preserve">strives to ascertain that </w:t>
      </w:r>
      <w:r w:rsidR="00F67131">
        <w:rPr>
          <w:color w:val="404040" w:themeColor="text1" w:themeTint="BF"/>
          <w:sz w:val="18"/>
          <w:szCs w:val="22"/>
          <w:lang w:val="en-GB"/>
        </w:rPr>
        <w:t xml:space="preserve">the procedure is humane, that </w:t>
      </w:r>
      <w:r w:rsidR="005D32DF">
        <w:rPr>
          <w:color w:val="404040" w:themeColor="text1" w:themeTint="BF"/>
          <w:sz w:val="18"/>
          <w:szCs w:val="22"/>
          <w:lang w:val="en-GB"/>
        </w:rPr>
        <w:t xml:space="preserve">necessary </w:t>
      </w:r>
      <w:r w:rsidR="00F67131">
        <w:rPr>
          <w:color w:val="404040" w:themeColor="text1" w:themeTint="BF"/>
          <w:sz w:val="18"/>
          <w:szCs w:val="22"/>
          <w:lang w:val="en-GB"/>
        </w:rPr>
        <w:t xml:space="preserve">safety and animal welfare measures </w:t>
      </w:r>
      <w:r w:rsidR="00397DDD">
        <w:rPr>
          <w:color w:val="404040" w:themeColor="text1" w:themeTint="BF"/>
          <w:sz w:val="18"/>
          <w:szCs w:val="22"/>
          <w:lang w:val="en-GB"/>
        </w:rPr>
        <w:t xml:space="preserve">as well as incident and adverse event reporting </w:t>
      </w:r>
      <w:r w:rsidR="005D32DF">
        <w:rPr>
          <w:color w:val="404040" w:themeColor="text1" w:themeTint="BF"/>
          <w:sz w:val="18"/>
          <w:szCs w:val="22"/>
          <w:lang w:val="en-GB"/>
        </w:rPr>
        <w:t>have been considered for the SOP</w:t>
      </w:r>
      <w:r w:rsidR="00F67131">
        <w:rPr>
          <w:color w:val="404040" w:themeColor="text1" w:themeTint="BF"/>
          <w:sz w:val="18"/>
          <w:szCs w:val="22"/>
          <w:lang w:val="en-GB"/>
        </w:rPr>
        <w:t xml:space="preserve">, </w:t>
      </w:r>
      <w:r w:rsidR="001B517E">
        <w:rPr>
          <w:color w:val="404040" w:themeColor="text1" w:themeTint="BF"/>
          <w:sz w:val="18"/>
          <w:szCs w:val="22"/>
          <w:lang w:val="en-GB"/>
        </w:rPr>
        <w:t xml:space="preserve">the SOP is in line with the latest and best international and/or national practices, that facilities and equipment is appropriate for the SOP, </w:t>
      </w:r>
      <w:r w:rsidR="00F67131">
        <w:rPr>
          <w:color w:val="404040" w:themeColor="text1" w:themeTint="BF"/>
          <w:sz w:val="18"/>
          <w:szCs w:val="22"/>
          <w:lang w:val="en-GB"/>
        </w:rPr>
        <w:t>that</w:t>
      </w:r>
      <w:r w:rsidR="00A951AB">
        <w:rPr>
          <w:color w:val="404040" w:themeColor="text1" w:themeTint="BF"/>
          <w:sz w:val="18"/>
          <w:szCs w:val="22"/>
          <w:lang w:val="en-GB"/>
        </w:rPr>
        <w:t xml:space="preserve"> professional supervision and</w:t>
      </w:r>
      <w:r w:rsidR="00F67131">
        <w:rPr>
          <w:color w:val="404040" w:themeColor="text1" w:themeTint="BF"/>
          <w:sz w:val="18"/>
          <w:szCs w:val="22"/>
          <w:lang w:val="en-GB"/>
        </w:rPr>
        <w:t xml:space="preserve"> training needs have been identified, etc.</w:t>
      </w:r>
      <w:r w:rsidR="008D5745">
        <w:rPr>
          <w:color w:val="404040" w:themeColor="text1" w:themeTint="BF"/>
          <w:sz w:val="18"/>
          <w:szCs w:val="22"/>
          <w:lang w:val="en-GB"/>
        </w:rPr>
        <w:t xml:space="preserve">  I declare that </w:t>
      </w:r>
      <w:r w:rsidR="000F06B2">
        <w:rPr>
          <w:color w:val="404040" w:themeColor="text1" w:themeTint="BF"/>
          <w:sz w:val="18"/>
          <w:szCs w:val="22"/>
          <w:lang w:val="en-GB"/>
        </w:rPr>
        <w:t xml:space="preserve">I have ascertained that </w:t>
      </w:r>
      <w:r w:rsidR="00AF5FCD">
        <w:rPr>
          <w:color w:val="404040" w:themeColor="text1" w:themeTint="BF"/>
          <w:sz w:val="18"/>
          <w:szCs w:val="22"/>
          <w:lang w:val="en-GB"/>
        </w:rPr>
        <w:t>th</w:t>
      </w:r>
      <w:r w:rsidR="000F06B2">
        <w:rPr>
          <w:color w:val="404040" w:themeColor="text1" w:themeTint="BF"/>
          <w:sz w:val="18"/>
          <w:szCs w:val="22"/>
          <w:lang w:val="en-GB"/>
        </w:rPr>
        <w:t>is</w:t>
      </w:r>
      <w:r w:rsidR="00AF5FCD">
        <w:rPr>
          <w:color w:val="404040" w:themeColor="text1" w:themeTint="BF"/>
          <w:sz w:val="18"/>
          <w:szCs w:val="22"/>
          <w:lang w:val="en-GB"/>
        </w:rPr>
        <w:t xml:space="preserve"> SOP</w:t>
      </w:r>
      <w:r w:rsidR="008D5745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AF5FCD">
        <w:rPr>
          <w:color w:val="404040" w:themeColor="text1" w:themeTint="BF"/>
          <w:sz w:val="18"/>
          <w:szCs w:val="22"/>
          <w:lang w:val="en-GB"/>
        </w:rPr>
        <w:t>complies with these objectives</w:t>
      </w:r>
      <w:r w:rsidR="008D5745">
        <w:rPr>
          <w:color w:val="404040" w:themeColor="text1" w:themeTint="BF"/>
          <w:sz w:val="18"/>
          <w:szCs w:val="22"/>
          <w:lang w:val="en-GB"/>
        </w:rPr>
        <w:t>.</w:t>
      </w:r>
    </w:p>
    <w:p w:rsidR="00D23E83" w:rsidRPr="003936CB" w:rsidRDefault="00F33F28" w:rsidP="003936CB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3936CB">
        <w:rPr>
          <w:color w:val="404040" w:themeColor="text1" w:themeTint="BF"/>
          <w:sz w:val="18"/>
          <w:szCs w:val="22"/>
          <w:lang w:val="en-GB"/>
        </w:rPr>
        <w:t xml:space="preserve">The current </w:t>
      </w:r>
      <w:r w:rsidR="00BD2F57" w:rsidRPr="003936CB">
        <w:rPr>
          <w:color w:val="404040" w:themeColor="text1" w:themeTint="BF"/>
          <w:sz w:val="18"/>
          <w:szCs w:val="22"/>
          <w:lang w:val="en-GB"/>
        </w:rPr>
        <w:t>SOP</w:t>
      </w:r>
      <w:r w:rsidRPr="003936CB">
        <w:rPr>
          <w:color w:val="404040" w:themeColor="text1" w:themeTint="BF"/>
          <w:sz w:val="18"/>
          <w:szCs w:val="22"/>
          <w:lang w:val="en-GB"/>
        </w:rPr>
        <w:t xml:space="preserve"> is </w:t>
      </w:r>
      <w:r w:rsidR="00BD2F57" w:rsidRPr="00271613">
        <w:rPr>
          <w:color w:val="404040" w:themeColor="text1" w:themeTint="BF"/>
          <w:sz w:val="18"/>
          <w:szCs w:val="22"/>
          <w:u w:val="single"/>
          <w:lang w:val="en-GB"/>
        </w:rPr>
        <w:t xml:space="preserve">professionally and </w:t>
      </w:r>
      <w:r w:rsidRPr="00271613">
        <w:rPr>
          <w:color w:val="404040" w:themeColor="text1" w:themeTint="BF"/>
          <w:sz w:val="18"/>
          <w:szCs w:val="22"/>
          <w:u w:val="single"/>
          <w:lang w:val="en-GB"/>
        </w:rPr>
        <w:t>scientifically justifiable</w:t>
      </w:r>
      <w:r w:rsidR="003936CB" w:rsidRPr="003936CB">
        <w:rPr>
          <w:color w:val="404040" w:themeColor="text1" w:themeTint="BF"/>
          <w:sz w:val="18"/>
          <w:szCs w:val="22"/>
          <w:lang w:val="en-GB"/>
        </w:rPr>
        <w:t xml:space="preserve"> and will promote sound professional and scientific conduct</w:t>
      </w:r>
      <w:r w:rsidR="00CB5F14" w:rsidRPr="003936CB">
        <w:rPr>
          <w:color w:val="404040" w:themeColor="text1" w:themeTint="BF"/>
          <w:sz w:val="18"/>
          <w:szCs w:val="22"/>
          <w:lang w:val="en-GB"/>
        </w:rPr>
        <w:t xml:space="preserve">.  </w:t>
      </w:r>
      <w:r w:rsidR="003936CB" w:rsidRPr="003936CB">
        <w:rPr>
          <w:color w:val="404040" w:themeColor="text1" w:themeTint="BF"/>
          <w:sz w:val="18"/>
          <w:szCs w:val="22"/>
          <w:lang w:val="en-GB"/>
        </w:rPr>
        <w:t>A</w:t>
      </w:r>
      <w:r w:rsidR="000A1C7C" w:rsidRPr="003936CB">
        <w:rPr>
          <w:color w:val="404040" w:themeColor="text1" w:themeTint="BF"/>
          <w:sz w:val="18"/>
          <w:szCs w:val="22"/>
          <w:lang w:val="en-GB"/>
        </w:rPr>
        <w:t xml:space="preserve">lthough </w:t>
      </w:r>
      <w:r w:rsidR="003936CB" w:rsidRPr="003936CB">
        <w:rPr>
          <w:color w:val="404040" w:themeColor="text1" w:themeTint="BF"/>
          <w:sz w:val="18"/>
          <w:szCs w:val="22"/>
          <w:lang w:val="en-GB"/>
        </w:rPr>
        <w:t>the</w:t>
      </w:r>
      <w:r w:rsidR="000A1C7C" w:rsidRPr="003936CB">
        <w:rPr>
          <w:color w:val="404040" w:themeColor="text1" w:themeTint="BF"/>
          <w:sz w:val="18"/>
          <w:szCs w:val="22"/>
          <w:lang w:val="en-GB"/>
        </w:rPr>
        <w:t xml:space="preserve"> SOP in itself cannot ensure </w:t>
      </w:r>
      <w:r w:rsidR="000620FC">
        <w:rPr>
          <w:color w:val="404040" w:themeColor="text1" w:themeTint="BF"/>
          <w:sz w:val="18"/>
          <w:szCs w:val="22"/>
          <w:lang w:val="en-GB"/>
        </w:rPr>
        <w:t xml:space="preserve">compliance with </w:t>
      </w:r>
      <w:r w:rsidR="000A1C7C" w:rsidRPr="003936CB">
        <w:rPr>
          <w:color w:val="404040" w:themeColor="text1" w:themeTint="BF"/>
          <w:sz w:val="18"/>
          <w:szCs w:val="22"/>
          <w:lang w:val="en-GB"/>
        </w:rPr>
        <w:t>all elements of the 3Rs (rather</w:t>
      </w:r>
      <w:r w:rsidR="000620FC">
        <w:rPr>
          <w:color w:val="404040" w:themeColor="text1" w:themeTint="BF"/>
          <w:sz w:val="18"/>
          <w:szCs w:val="22"/>
          <w:lang w:val="en-GB"/>
        </w:rPr>
        <w:t>,</w:t>
      </w:r>
      <w:r w:rsidR="000A1C7C" w:rsidRPr="003936CB">
        <w:rPr>
          <w:color w:val="404040" w:themeColor="text1" w:themeTint="BF"/>
          <w:sz w:val="18"/>
          <w:szCs w:val="22"/>
          <w:lang w:val="en-GB"/>
        </w:rPr>
        <w:t xml:space="preserve"> that should be considered by a</w:t>
      </w:r>
      <w:r w:rsidR="003936CB" w:rsidRPr="003936CB">
        <w:rPr>
          <w:color w:val="404040" w:themeColor="text1" w:themeTint="BF"/>
          <w:sz w:val="18"/>
          <w:szCs w:val="22"/>
          <w:lang w:val="en-GB"/>
        </w:rPr>
        <w:t>ny</w:t>
      </w:r>
      <w:r w:rsidR="000A1C7C" w:rsidRPr="003936CB">
        <w:rPr>
          <w:color w:val="404040" w:themeColor="text1" w:themeTint="BF"/>
          <w:sz w:val="18"/>
          <w:szCs w:val="22"/>
          <w:lang w:val="en-GB"/>
        </w:rPr>
        <w:t xml:space="preserve"> project that </w:t>
      </w:r>
      <w:r w:rsidR="003936CB" w:rsidRPr="003936CB">
        <w:rPr>
          <w:color w:val="404040" w:themeColor="text1" w:themeTint="BF"/>
          <w:sz w:val="18"/>
          <w:szCs w:val="22"/>
          <w:lang w:val="en-GB"/>
        </w:rPr>
        <w:t>implements</w:t>
      </w:r>
      <w:r w:rsidR="000A1C7C" w:rsidRPr="003936CB">
        <w:rPr>
          <w:color w:val="404040" w:themeColor="text1" w:themeTint="BF"/>
          <w:sz w:val="18"/>
          <w:szCs w:val="22"/>
          <w:lang w:val="en-GB"/>
        </w:rPr>
        <w:t xml:space="preserve"> the SOP),</w:t>
      </w:r>
      <w:r w:rsidR="00FA44A6" w:rsidRPr="003936CB">
        <w:rPr>
          <w:color w:val="404040" w:themeColor="text1" w:themeTint="BF"/>
          <w:sz w:val="18"/>
          <w:szCs w:val="22"/>
          <w:lang w:val="en-GB"/>
        </w:rPr>
        <w:t xml:space="preserve"> I declare this</w:t>
      </w:r>
      <w:r w:rsidR="000A1C7C" w:rsidRPr="003936CB">
        <w:rPr>
          <w:color w:val="404040" w:themeColor="text1" w:themeTint="BF"/>
          <w:sz w:val="18"/>
          <w:szCs w:val="22"/>
          <w:lang w:val="en-GB"/>
        </w:rPr>
        <w:t xml:space="preserve"> th</w:t>
      </w:r>
      <w:r w:rsidR="00FA44A6" w:rsidRPr="003936CB">
        <w:rPr>
          <w:color w:val="404040" w:themeColor="text1" w:themeTint="BF"/>
          <w:sz w:val="18"/>
          <w:szCs w:val="22"/>
          <w:lang w:val="en-GB"/>
        </w:rPr>
        <w:t>is</w:t>
      </w:r>
      <w:r w:rsidR="000A1C7C" w:rsidRPr="003936CB">
        <w:rPr>
          <w:color w:val="404040" w:themeColor="text1" w:themeTint="BF"/>
          <w:sz w:val="18"/>
          <w:szCs w:val="22"/>
          <w:lang w:val="en-GB"/>
        </w:rPr>
        <w:t xml:space="preserve"> SOP contributes to principle of refinement</w:t>
      </w:r>
      <w:r w:rsidR="00FA44A6" w:rsidRPr="003936CB">
        <w:rPr>
          <w:color w:val="404040" w:themeColor="text1" w:themeTint="BF"/>
          <w:sz w:val="18"/>
          <w:szCs w:val="22"/>
          <w:lang w:val="en-GB"/>
        </w:rPr>
        <w:t xml:space="preserve"> and that</w:t>
      </w:r>
      <w:r w:rsidR="00616E72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FA44A6" w:rsidRPr="003936CB">
        <w:rPr>
          <w:color w:val="404040" w:themeColor="text1" w:themeTint="BF"/>
          <w:sz w:val="18"/>
          <w:szCs w:val="22"/>
          <w:lang w:val="en-GB"/>
        </w:rPr>
        <w:t>replacement and reduction</w:t>
      </w:r>
      <w:r w:rsidR="00616E72">
        <w:rPr>
          <w:color w:val="404040" w:themeColor="text1" w:themeTint="BF"/>
          <w:sz w:val="18"/>
          <w:szCs w:val="22"/>
          <w:lang w:val="en-GB"/>
        </w:rPr>
        <w:t xml:space="preserve"> have been considered</w:t>
      </w:r>
      <w:r w:rsidR="00FA44A6" w:rsidRPr="003936CB">
        <w:rPr>
          <w:color w:val="404040" w:themeColor="text1" w:themeTint="BF"/>
          <w:sz w:val="18"/>
          <w:szCs w:val="22"/>
          <w:lang w:val="en-GB"/>
        </w:rPr>
        <w:t xml:space="preserve"> in its design</w:t>
      </w:r>
      <w:r w:rsidR="000A1C7C" w:rsidRPr="003936CB">
        <w:rPr>
          <w:color w:val="404040" w:themeColor="text1" w:themeTint="BF"/>
          <w:sz w:val="18"/>
          <w:szCs w:val="22"/>
          <w:lang w:val="en-GB"/>
        </w:rPr>
        <w:t>.</w:t>
      </w:r>
      <w:r w:rsidR="003936CB" w:rsidRPr="003936CB">
        <w:rPr>
          <w:color w:val="404040" w:themeColor="text1" w:themeTint="BF"/>
          <w:sz w:val="18"/>
          <w:szCs w:val="22"/>
          <w:lang w:val="en-GB"/>
        </w:rPr>
        <w:t xml:space="preserve">  Furthermore, the SOP design and monitoring strives to keep </w:t>
      </w:r>
      <w:r w:rsidR="00D23E83" w:rsidRPr="003936CB">
        <w:rPr>
          <w:color w:val="404040" w:themeColor="text1" w:themeTint="BF"/>
          <w:sz w:val="18"/>
          <w:szCs w:val="22"/>
          <w:lang w:val="en-GB"/>
        </w:rPr>
        <w:t>any discomfort/suffering for animal subjects to the minimum</w:t>
      </w:r>
      <w:r w:rsidR="00F350CC" w:rsidRPr="003936CB">
        <w:rPr>
          <w:color w:val="404040" w:themeColor="text1" w:themeTint="BF"/>
          <w:sz w:val="18"/>
          <w:szCs w:val="22"/>
          <w:lang w:val="en-GB"/>
        </w:rPr>
        <w:t>,</w:t>
      </w:r>
    </w:p>
    <w:p w:rsidR="0058798E" w:rsidRPr="00C2574D" w:rsidRDefault="0058798E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lastRenderedPageBreak/>
        <w:t xml:space="preserve">The </w:t>
      </w:r>
      <w:r w:rsidRPr="00271613">
        <w:rPr>
          <w:color w:val="404040" w:themeColor="text1" w:themeTint="BF"/>
          <w:sz w:val="18"/>
          <w:szCs w:val="22"/>
          <w:u w:val="single"/>
          <w:lang w:val="en-GB"/>
        </w:rPr>
        <w:t xml:space="preserve">information </w:t>
      </w:r>
      <w:r w:rsidR="00271613" w:rsidRPr="00271613">
        <w:rPr>
          <w:color w:val="404040" w:themeColor="text1" w:themeTint="BF"/>
          <w:sz w:val="18"/>
          <w:szCs w:val="22"/>
          <w:u w:val="single"/>
          <w:lang w:val="en-GB"/>
        </w:rPr>
        <w:t>provided</w:t>
      </w:r>
      <w:r w:rsidR="00271613">
        <w:rPr>
          <w:color w:val="404040" w:themeColor="text1" w:themeTint="BF"/>
          <w:sz w:val="18"/>
          <w:szCs w:val="22"/>
          <w:lang w:val="en-GB"/>
        </w:rPr>
        <w:t xml:space="preserve">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in this application is, to the best of my knowledge, correct and that no ethical codes will be violated </w:t>
      </w:r>
      <w:r w:rsidR="00916897" w:rsidRPr="00C2574D">
        <w:rPr>
          <w:color w:val="404040" w:themeColor="text1" w:themeTint="BF"/>
          <w:sz w:val="18"/>
          <w:szCs w:val="22"/>
          <w:lang w:val="en-GB"/>
        </w:rPr>
        <w:t>by</w:t>
      </w:r>
      <w:r w:rsidR="00F350CC">
        <w:rPr>
          <w:color w:val="404040" w:themeColor="text1" w:themeTint="BF"/>
          <w:sz w:val="18"/>
          <w:szCs w:val="22"/>
          <w:lang w:val="en-GB"/>
        </w:rPr>
        <w:t xml:space="preserve"> the </w:t>
      </w:r>
      <w:r w:rsidR="002F069F">
        <w:rPr>
          <w:color w:val="404040" w:themeColor="text1" w:themeTint="BF"/>
          <w:sz w:val="18"/>
          <w:szCs w:val="22"/>
          <w:lang w:val="en-GB"/>
        </w:rPr>
        <w:t>SOP</w:t>
      </w:r>
      <w:r w:rsidR="00252ED3">
        <w:rPr>
          <w:color w:val="404040" w:themeColor="text1" w:themeTint="BF"/>
          <w:sz w:val="18"/>
          <w:szCs w:val="22"/>
          <w:lang w:val="en-GB"/>
        </w:rPr>
        <w:t>.</w:t>
      </w:r>
    </w:p>
    <w:p w:rsidR="00BA00B9" w:rsidRDefault="0058798E" w:rsidP="003936CB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3936CB">
        <w:rPr>
          <w:color w:val="404040" w:themeColor="text1" w:themeTint="BF"/>
          <w:sz w:val="18"/>
          <w:szCs w:val="22"/>
          <w:lang w:val="en-GB"/>
        </w:rPr>
        <w:t xml:space="preserve">I will </w:t>
      </w:r>
      <w:r w:rsidRPr="00271613">
        <w:rPr>
          <w:color w:val="404040" w:themeColor="text1" w:themeTint="BF"/>
          <w:sz w:val="18"/>
          <w:szCs w:val="22"/>
          <w:u w:val="single"/>
          <w:lang w:val="en-GB"/>
        </w:rPr>
        <w:t>report</w:t>
      </w:r>
      <w:r w:rsidR="003936CB" w:rsidRPr="003936CB">
        <w:rPr>
          <w:color w:val="404040" w:themeColor="text1" w:themeTint="BF"/>
          <w:sz w:val="18"/>
          <w:szCs w:val="22"/>
          <w:lang w:val="en-GB"/>
        </w:rPr>
        <w:t xml:space="preserve"> to AnimCare </w:t>
      </w:r>
      <w:r w:rsidRPr="003936CB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FA44A6" w:rsidRPr="003936CB">
        <w:rPr>
          <w:color w:val="404040" w:themeColor="text1" w:themeTint="BF"/>
          <w:sz w:val="18"/>
          <w:szCs w:val="22"/>
          <w:lang w:val="en-GB"/>
        </w:rPr>
        <w:t>without delay</w:t>
      </w:r>
      <w:r w:rsidR="00BA00B9">
        <w:rPr>
          <w:color w:val="404040" w:themeColor="text1" w:themeTint="BF"/>
          <w:sz w:val="18"/>
          <w:szCs w:val="22"/>
          <w:lang w:val="en-GB"/>
        </w:rPr>
        <w:t>:</w:t>
      </w:r>
    </w:p>
    <w:p w:rsidR="00BA00B9" w:rsidRDefault="00BA00B9" w:rsidP="00BA00B9">
      <w:pPr>
        <w:keepLines/>
        <w:numPr>
          <w:ilvl w:val="1"/>
          <w:numId w:val="13"/>
        </w:numPr>
        <w:tabs>
          <w:tab w:val="left" w:pos="1134"/>
        </w:tabs>
        <w:spacing w:after="60"/>
        <w:rPr>
          <w:color w:val="404040" w:themeColor="text1" w:themeTint="BF"/>
          <w:sz w:val="18"/>
          <w:szCs w:val="22"/>
          <w:lang w:val="en-GB"/>
        </w:rPr>
      </w:pPr>
      <w:r>
        <w:rPr>
          <w:color w:val="404040" w:themeColor="text1" w:themeTint="BF"/>
          <w:sz w:val="18"/>
          <w:szCs w:val="22"/>
          <w:lang w:val="en-GB"/>
        </w:rPr>
        <w:t>would</w:t>
      </w:r>
      <w:r w:rsidR="00FA44A6" w:rsidRPr="003936CB">
        <w:rPr>
          <w:color w:val="404040" w:themeColor="text1" w:themeTint="BF"/>
          <w:sz w:val="18"/>
          <w:szCs w:val="22"/>
          <w:lang w:val="en-GB"/>
        </w:rPr>
        <w:t xml:space="preserve"> it become evident </w:t>
      </w:r>
      <w:r>
        <w:rPr>
          <w:color w:val="404040" w:themeColor="text1" w:themeTint="BF"/>
          <w:sz w:val="18"/>
          <w:szCs w:val="22"/>
          <w:lang w:val="en-GB"/>
        </w:rPr>
        <w:t>(</w:t>
      </w:r>
      <w:r w:rsidR="00FA44A6" w:rsidRPr="003936CB">
        <w:rPr>
          <w:color w:val="404040" w:themeColor="text1" w:themeTint="BF"/>
          <w:sz w:val="18"/>
          <w:szCs w:val="22"/>
          <w:lang w:val="en-GB"/>
        </w:rPr>
        <w:t>from reports</w:t>
      </w:r>
      <w:r>
        <w:rPr>
          <w:color w:val="404040" w:themeColor="text1" w:themeTint="BF"/>
          <w:sz w:val="18"/>
          <w:szCs w:val="22"/>
          <w:lang w:val="en-GB"/>
        </w:rPr>
        <w:t xml:space="preserve"> or other information sources)</w:t>
      </w:r>
      <w:r w:rsidR="00FA44A6" w:rsidRPr="003936CB">
        <w:rPr>
          <w:color w:val="404040" w:themeColor="text1" w:themeTint="BF"/>
          <w:sz w:val="18"/>
          <w:szCs w:val="22"/>
          <w:lang w:val="en-GB"/>
        </w:rPr>
        <w:t xml:space="preserve"> that the SOP seems to lead to any unforeseen adverse events</w:t>
      </w:r>
      <w:r>
        <w:rPr>
          <w:color w:val="404040" w:themeColor="text1" w:themeTint="BF"/>
          <w:sz w:val="18"/>
          <w:szCs w:val="22"/>
          <w:lang w:val="en-GB"/>
        </w:rPr>
        <w:t>,</w:t>
      </w:r>
    </w:p>
    <w:p w:rsidR="0058798E" w:rsidRPr="003936CB" w:rsidRDefault="00FA44A6" w:rsidP="00BA00B9">
      <w:pPr>
        <w:keepLines/>
        <w:numPr>
          <w:ilvl w:val="1"/>
          <w:numId w:val="13"/>
        </w:numPr>
        <w:tabs>
          <w:tab w:val="left" w:pos="1134"/>
        </w:tabs>
        <w:spacing w:after="60"/>
        <w:rPr>
          <w:color w:val="404040" w:themeColor="text1" w:themeTint="BF"/>
          <w:sz w:val="18"/>
          <w:szCs w:val="22"/>
          <w:lang w:val="en-GB"/>
        </w:rPr>
      </w:pPr>
      <w:r w:rsidRPr="003936CB">
        <w:rPr>
          <w:color w:val="404040" w:themeColor="text1" w:themeTint="BF"/>
          <w:sz w:val="18"/>
          <w:szCs w:val="22"/>
          <w:lang w:val="en-GB"/>
        </w:rPr>
        <w:t>when</w:t>
      </w:r>
      <w:r w:rsidR="00CB5B8A">
        <w:rPr>
          <w:color w:val="404040" w:themeColor="text1" w:themeTint="BF"/>
          <w:sz w:val="18"/>
          <w:szCs w:val="22"/>
          <w:lang w:val="en-GB"/>
        </w:rPr>
        <w:t>ever</w:t>
      </w:r>
      <w:r w:rsidRPr="003936CB">
        <w:rPr>
          <w:color w:val="404040" w:themeColor="text1" w:themeTint="BF"/>
          <w:sz w:val="18"/>
          <w:szCs w:val="22"/>
          <w:lang w:val="en-GB"/>
        </w:rPr>
        <w:t xml:space="preserve"> new, improved practices become available</w:t>
      </w:r>
      <w:r w:rsidR="00BA00B9">
        <w:rPr>
          <w:color w:val="404040" w:themeColor="text1" w:themeTint="BF"/>
          <w:sz w:val="18"/>
          <w:szCs w:val="22"/>
          <w:lang w:val="en-GB"/>
        </w:rPr>
        <w:t>, so that the SOP needs update, replacement or termination.</w:t>
      </w:r>
    </w:p>
    <w:p w:rsidR="0058798E" w:rsidRPr="00A61875" w:rsidRDefault="0058798E" w:rsidP="0058798E">
      <w:pPr>
        <w:jc w:val="left"/>
        <w:rPr>
          <w:color w:val="404040" w:themeColor="text1" w:themeTint="BF"/>
          <w:lang w:val="en-GB"/>
        </w:rPr>
      </w:pP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3856"/>
        <w:gridCol w:w="4502"/>
      </w:tblGrid>
      <w:tr w:rsidR="00425838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425838" w:rsidRPr="00625947" w:rsidRDefault="00425838" w:rsidP="00425838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1491347033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1883671510"/>
            <w:showingPlcHdr/>
            <w:picture/>
          </w:sdtPr>
          <w:sdtEndPr/>
          <w:sdtContent>
            <w:tc>
              <w:tcPr>
                <w:tcW w:w="4502" w:type="dxa"/>
                <w:vMerge w:val="restart"/>
                <w:shd w:val="clear" w:color="auto" w:fill="E6E6E6"/>
                <w:vAlign w:val="bottom"/>
              </w:tcPr>
              <w:p w:rsidR="00425838" w:rsidRPr="00625947" w:rsidRDefault="00425838" w:rsidP="00425838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17A7489A" wp14:editId="0799024F">
                      <wp:extent cx="2319733" cy="716280"/>
                      <wp:effectExtent l="0" t="0" r="4445" b="762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491347033" w:displacedByCustomXml="prev"/>
      </w:tr>
      <w:tr w:rsidR="005237FD" w:rsidRPr="00625947" w:rsidTr="005237FD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88171E9B5626480DB9186AB923A754D3"/>
            </w:placeholder>
            <w:showingPlcHdr/>
          </w:sdtPr>
          <w:sdtEndPr/>
          <w:sdtContent>
            <w:permStart w:id="857170291" w:edGrp="everyone" w:displacedByCustomXml="prev"/>
            <w:tc>
              <w:tcPr>
                <w:tcW w:w="3856" w:type="dxa"/>
                <w:shd w:val="clear" w:color="auto" w:fill="E6E6E6"/>
                <w:vAlign w:val="center"/>
              </w:tcPr>
              <w:p w:rsidR="005237FD" w:rsidRPr="00625947" w:rsidRDefault="005237FD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857170291" w:displacedByCustomXml="next"/>
          </w:sdtContent>
        </w:sdt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237FD" w:rsidRPr="00625947" w:rsidTr="005237FD">
        <w:tblPrEx>
          <w:shd w:val="clear" w:color="auto" w:fill="auto"/>
        </w:tblPrEx>
        <w:tc>
          <w:tcPr>
            <w:tcW w:w="3856" w:type="dxa"/>
          </w:tcPr>
          <w:p w:rsidR="005237FD" w:rsidRPr="00625947" w:rsidRDefault="005237FD" w:rsidP="00AB0D81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  <w:vMerge/>
          </w:tcPr>
          <w:p w:rsidR="005237FD" w:rsidRPr="00625947" w:rsidRDefault="005237FD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5237FD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437529" w:rsidRPr="00625947" w:rsidTr="005237FD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1974976961"/>
            <w:placeholder>
              <w:docPart w:val="A861AE14989D4CDDA458645C15F3BFF3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848591560" w:edGrp="everyone" w:displacedByCustomXml="prev"/>
            <w:tc>
              <w:tcPr>
                <w:tcW w:w="3856" w:type="dxa"/>
                <w:shd w:val="clear" w:color="auto" w:fill="E6E6E6"/>
              </w:tcPr>
              <w:p w:rsidR="00437529" w:rsidRPr="00625947" w:rsidRDefault="00437529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848591560" w:displacedByCustomXml="next"/>
          </w:sdtContent>
        </w:sdt>
        <w:tc>
          <w:tcPr>
            <w:tcW w:w="4502" w:type="dxa"/>
            <w:shd w:val="clear" w:color="auto" w:fill="C4BC96" w:themeFill="background2" w:themeFillShade="BF"/>
          </w:tcPr>
          <w:p w:rsidR="00437529" w:rsidRPr="00625947" w:rsidRDefault="00437529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437529" w:rsidRPr="00625947" w:rsidTr="005237FD">
        <w:tblPrEx>
          <w:shd w:val="clear" w:color="auto" w:fill="auto"/>
        </w:tblPrEx>
        <w:tc>
          <w:tcPr>
            <w:tcW w:w="3856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A61875" w:rsidRPr="00625947" w:rsidTr="00387263">
        <w:tc>
          <w:tcPr>
            <w:tcW w:w="8358" w:type="dxa"/>
            <w:gridSpan w:val="2"/>
            <w:shd w:val="clear" w:color="auto" w:fill="E6E6E6"/>
          </w:tcPr>
          <w:p w:rsidR="00A61875" w:rsidRPr="00625947" w:rsidRDefault="00A61875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604391441"/>
                <w:placeholder>
                  <w:docPart w:val="1F96DD209A9943589A10AA5BDD3F2FE1"/>
                </w:placeholder>
                <w:showingPlcHdr/>
              </w:sdtPr>
              <w:sdtEndPr/>
              <w:sdtContent>
                <w:permStart w:id="1789346509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1789346509"/>
              </w:sdtContent>
            </w:sdt>
          </w:p>
        </w:tc>
      </w:tr>
    </w:tbl>
    <w:p w:rsidR="00A61875" w:rsidRPr="00625947" w:rsidRDefault="00A61875" w:rsidP="00A61875">
      <w:pPr>
        <w:jc w:val="left"/>
        <w:rPr>
          <w:color w:val="404040" w:themeColor="text1" w:themeTint="BF"/>
          <w:lang w:val="en-GB"/>
        </w:rPr>
      </w:pPr>
    </w:p>
    <w:sectPr w:rsidR="00A61875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C6" w:rsidRDefault="00853AC6">
      <w:r>
        <w:separator/>
      </w:r>
    </w:p>
  </w:endnote>
  <w:endnote w:type="continuationSeparator" w:id="0">
    <w:p w:rsidR="00853AC6" w:rsidRDefault="0085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0F04" w:rsidRPr="00AC375F" w:rsidRDefault="00FE555D" w:rsidP="00FE555D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580FD5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580FD5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AC375F" w:rsidRPr="00261489" w:rsidRDefault="00AC375F" w:rsidP="00AC375F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C6" w:rsidRDefault="00853AC6">
      <w:r>
        <w:separator/>
      </w:r>
    </w:p>
  </w:footnote>
  <w:footnote w:type="continuationSeparator" w:id="0">
    <w:p w:rsidR="00853AC6" w:rsidRDefault="0085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AC375F" w:rsidRDefault="00910C13" w:rsidP="00910C13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AC375F">
      <w:rPr>
        <w:b w:val="0"/>
        <w:color w:val="404040" w:themeColor="text1" w:themeTint="BF"/>
        <w:sz w:val="16"/>
        <w:lang w:val="en-US"/>
      </w:rPr>
      <w:t xml:space="preserve">AnimCare </w:t>
    </w:r>
    <w:r w:rsidR="00DD42B1" w:rsidRPr="00AC375F">
      <w:rPr>
        <w:b w:val="0"/>
        <w:color w:val="404040" w:themeColor="text1" w:themeTint="BF"/>
        <w:sz w:val="16"/>
        <w:lang w:val="en-US"/>
      </w:rPr>
      <w:t>Responsible Person</w:t>
    </w:r>
    <w:r w:rsidR="000645E5" w:rsidRPr="00AC375F">
      <w:rPr>
        <w:b w:val="0"/>
        <w:color w:val="404040" w:themeColor="text1" w:themeTint="BF"/>
        <w:sz w:val="16"/>
        <w:lang w:val="en-US"/>
      </w:rPr>
      <w:t xml:space="preserve"> </w:t>
    </w:r>
    <w:r w:rsidRPr="00AC375F">
      <w:rPr>
        <w:b w:val="0"/>
        <w:color w:val="404040" w:themeColor="text1" w:themeTint="BF"/>
        <w:sz w:val="16"/>
        <w:lang w:val="en-US"/>
      </w:rPr>
      <w:t xml:space="preserve">Declaration Form </w:t>
    </w:r>
    <w:r w:rsidR="00DD42B1" w:rsidRPr="00AC375F">
      <w:rPr>
        <w:b w:val="0"/>
        <w:color w:val="404040" w:themeColor="text1" w:themeTint="BF"/>
        <w:sz w:val="16"/>
        <w:lang w:val="en-US"/>
      </w:rPr>
      <w:t>for</w:t>
    </w:r>
    <w:r w:rsidR="000645E5" w:rsidRPr="00AC375F">
      <w:rPr>
        <w:b w:val="0"/>
        <w:color w:val="404040" w:themeColor="text1" w:themeTint="BF"/>
        <w:sz w:val="16"/>
        <w:lang w:val="en-US"/>
      </w:rPr>
      <w:t xml:space="preserve"> SOP</w:t>
    </w:r>
    <w:r w:rsidR="00AC375F">
      <w:rPr>
        <w:b w:val="0"/>
        <w:color w:val="404040" w:themeColor="text1" w:themeTint="BF"/>
        <w:sz w:val="16"/>
        <w:lang w:val="en-US"/>
      </w:rPr>
      <w:t>s, version 4.</w:t>
    </w:r>
    <w:r w:rsidR="00685087">
      <w:rPr>
        <w:b w:val="0"/>
        <w:color w:val="404040" w:themeColor="text1" w:themeTint="BF"/>
        <w:sz w:val="16"/>
        <w:lang w:val="en-US"/>
      </w:rPr>
      <w:t>1</w:t>
    </w:r>
    <w:r w:rsidR="00AC375F">
      <w:rPr>
        <w:b w:val="0"/>
        <w:color w:val="404040" w:themeColor="text1" w:themeTint="BF"/>
        <w:sz w:val="16"/>
        <w:lang w:val="en-US"/>
      </w:rPr>
      <w:t>0 (</w:t>
    </w:r>
    <w:r w:rsidR="00685087">
      <w:rPr>
        <w:b w:val="0"/>
        <w:color w:val="404040" w:themeColor="text1" w:themeTint="BF"/>
        <w:sz w:val="16"/>
        <w:lang w:val="en-US"/>
      </w:rPr>
      <w:t>Nov</w:t>
    </w:r>
    <w:r w:rsidR="00AC375F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AC375F">
      <w:rPr>
        <w:b w:val="0"/>
        <w:color w:val="404040" w:themeColor="text1" w:themeTint="BF"/>
        <w:lang w:val="en-US"/>
      </w:rPr>
      <w:tab/>
    </w:r>
    <w:r w:rsidR="00530F04" w:rsidRPr="00AC375F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AC375F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AC375F">
      <w:rPr>
        <w:rStyle w:val="PageNumber"/>
        <w:b w:val="0"/>
        <w:color w:val="404040" w:themeColor="text1" w:themeTint="BF"/>
        <w:sz w:val="24"/>
      </w:rPr>
      <w:fldChar w:fldCharType="separate"/>
    </w:r>
    <w:r w:rsidR="00580FD5">
      <w:rPr>
        <w:rStyle w:val="PageNumber"/>
        <w:b w:val="0"/>
        <w:noProof/>
        <w:color w:val="404040" w:themeColor="text1" w:themeTint="BF"/>
        <w:sz w:val="24"/>
      </w:rPr>
      <w:t>2</w:t>
    </w:r>
    <w:r w:rsidR="00530F04" w:rsidRPr="00AC375F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0">
    <w:nsid w:val="76597D45"/>
    <w:multiLevelType w:val="multilevel"/>
    <w:tmpl w:val="1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3CB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0FC"/>
    <w:rsid w:val="00062ADE"/>
    <w:rsid w:val="00062DC4"/>
    <w:rsid w:val="00063A61"/>
    <w:rsid w:val="000645E5"/>
    <w:rsid w:val="00064799"/>
    <w:rsid w:val="00064A71"/>
    <w:rsid w:val="00064D11"/>
    <w:rsid w:val="00064E20"/>
    <w:rsid w:val="00065323"/>
    <w:rsid w:val="0006532F"/>
    <w:rsid w:val="0006619B"/>
    <w:rsid w:val="000665F0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2431"/>
    <w:rsid w:val="00083696"/>
    <w:rsid w:val="00084C27"/>
    <w:rsid w:val="00084E46"/>
    <w:rsid w:val="0008538C"/>
    <w:rsid w:val="0008596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CAB"/>
    <w:rsid w:val="000A1264"/>
    <w:rsid w:val="000A19CD"/>
    <w:rsid w:val="000A1B41"/>
    <w:rsid w:val="000A1C1A"/>
    <w:rsid w:val="000A1C7A"/>
    <w:rsid w:val="000A1C7C"/>
    <w:rsid w:val="000A1CD4"/>
    <w:rsid w:val="000A3523"/>
    <w:rsid w:val="000A3BB6"/>
    <w:rsid w:val="000A3DD9"/>
    <w:rsid w:val="000A4345"/>
    <w:rsid w:val="000A4A04"/>
    <w:rsid w:val="000A4FBB"/>
    <w:rsid w:val="000A514A"/>
    <w:rsid w:val="000A592D"/>
    <w:rsid w:val="000A5E0E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54D9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1F3"/>
    <w:rsid w:val="000D28F7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6B2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6707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2E0A"/>
    <w:rsid w:val="00153212"/>
    <w:rsid w:val="00153C69"/>
    <w:rsid w:val="00154911"/>
    <w:rsid w:val="00155D45"/>
    <w:rsid w:val="00156692"/>
    <w:rsid w:val="001568BD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A81"/>
    <w:rsid w:val="00165B4F"/>
    <w:rsid w:val="00165D23"/>
    <w:rsid w:val="00166166"/>
    <w:rsid w:val="001665FC"/>
    <w:rsid w:val="00166CC9"/>
    <w:rsid w:val="001700C1"/>
    <w:rsid w:val="0017013C"/>
    <w:rsid w:val="00170A30"/>
    <w:rsid w:val="00170AB8"/>
    <w:rsid w:val="00171201"/>
    <w:rsid w:val="00171715"/>
    <w:rsid w:val="00171C60"/>
    <w:rsid w:val="001725D8"/>
    <w:rsid w:val="001727A6"/>
    <w:rsid w:val="00172BDC"/>
    <w:rsid w:val="00172E18"/>
    <w:rsid w:val="001731BF"/>
    <w:rsid w:val="0017394A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172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17E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288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2E93"/>
    <w:rsid w:val="00202E95"/>
    <w:rsid w:val="00203447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1D5"/>
    <w:rsid w:val="00212300"/>
    <w:rsid w:val="00212BA1"/>
    <w:rsid w:val="00213C87"/>
    <w:rsid w:val="00213D1C"/>
    <w:rsid w:val="00213DCE"/>
    <w:rsid w:val="00214852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6B75"/>
    <w:rsid w:val="00227232"/>
    <w:rsid w:val="002272A9"/>
    <w:rsid w:val="00227CA1"/>
    <w:rsid w:val="00227D46"/>
    <w:rsid w:val="002305E9"/>
    <w:rsid w:val="00230651"/>
    <w:rsid w:val="00230D09"/>
    <w:rsid w:val="002310BA"/>
    <w:rsid w:val="00231BC6"/>
    <w:rsid w:val="0023217F"/>
    <w:rsid w:val="002325C5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440"/>
    <w:rsid w:val="002376D8"/>
    <w:rsid w:val="00237EFB"/>
    <w:rsid w:val="00240F2A"/>
    <w:rsid w:val="00241D0C"/>
    <w:rsid w:val="00241D20"/>
    <w:rsid w:val="002425A9"/>
    <w:rsid w:val="00242F52"/>
    <w:rsid w:val="0024319C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2ED3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613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278A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69F"/>
    <w:rsid w:val="002F072D"/>
    <w:rsid w:val="002F09A6"/>
    <w:rsid w:val="002F09C9"/>
    <w:rsid w:val="002F0B87"/>
    <w:rsid w:val="002F132F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D6A"/>
    <w:rsid w:val="00343483"/>
    <w:rsid w:val="003446B4"/>
    <w:rsid w:val="00344845"/>
    <w:rsid w:val="00344858"/>
    <w:rsid w:val="00344D35"/>
    <w:rsid w:val="00350479"/>
    <w:rsid w:val="003507F1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36CB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DD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2C82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838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29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626B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560"/>
    <w:rsid w:val="004B4799"/>
    <w:rsid w:val="004B4E91"/>
    <w:rsid w:val="004B5B4A"/>
    <w:rsid w:val="004B65FF"/>
    <w:rsid w:val="004B66C9"/>
    <w:rsid w:val="004B6FAD"/>
    <w:rsid w:val="004B7CFA"/>
    <w:rsid w:val="004C0F6A"/>
    <w:rsid w:val="004C15FC"/>
    <w:rsid w:val="004C1C3F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556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38EE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7F7"/>
    <w:rsid w:val="00507BB6"/>
    <w:rsid w:val="00507CB2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7FD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2B6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80515"/>
    <w:rsid w:val="0058058C"/>
    <w:rsid w:val="00580893"/>
    <w:rsid w:val="00580FD5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5A09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37B"/>
    <w:rsid w:val="005B2DF5"/>
    <w:rsid w:val="005B4403"/>
    <w:rsid w:val="005B5164"/>
    <w:rsid w:val="005B53AE"/>
    <w:rsid w:val="005B55CB"/>
    <w:rsid w:val="005B56B5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83D"/>
    <w:rsid w:val="005D2BDB"/>
    <w:rsid w:val="005D32DF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E6D18"/>
    <w:rsid w:val="005F0789"/>
    <w:rsid w:val="005F08B0"/>
    <w:rsid w:val="005F0A12"/>
    <w:rsid w:val="005F0D65"/>
    <w:rsid w:val="005F243B"/>
    <w:rsid w:val="005F3520"/>
    <w:rsid w:val="005F3996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6E72"/>
    <w:rsid w:val="00617C49"/>
    <w:rsid w:val="006202E7"/>
    <w:rsid w:val="00620582"/>
    <w:rsid w:val="00621A09"/>
    <w:rsid w:val="00622244"/>
    <w:rsid w:val="006222CA"/>
    <w:rsid w:val="006223C2"/>
    <w:rsid w:val="006224EB"/>
    <w:rsid w:val="00622CBC"/>
    <w:rsid w:val="00622D71"/>
    <w:rsid w:val="006234AA"/>
    <w:rsid w:val="0062352E"/>
    <w:rsid w:val="00623806"/>
    <w:rsid w:val="00623F28"/>
    <w:rsid w:val="00623FD0"/>
    <w:rsid w:val="00624310"/>
    <w:rsid w:val="00624842"/>
    <w:rsid w:val="00624B36"/>
    <w:rsid w:val="00625012"/>
    <w:rsid w:val="006252EB"/>
    <w:rsid w:val="00625D9F"/>
    <w:rsid w:val="00626457"/>
    <w:rsid w:val="00626542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087"/>
    <w:rsid w:val="00685457"/>
    <w:rsid w:val="00685749"/>
    <w:rsid w:val="00685A40"/>
    <w:rsid w:val="00686168"/>
    <w:rsid w:val="00686B9C"/>
    <w:rsid w:val="00687B28"/>
    <w:rsid w:val="00690496"/>
    <w:rsid w:val="00690BB5"/>
    <w:rsid w:val="00691061"/>
    <w:rsid w:val="00691380"/>
    <w:rsid w:val="006919E1"/>
    <w:rsid w:val="00691B7D"/>
    <w:rsid w:val="00691C5C"/>
    <w:rsid w:val="00692DFE"/>
    <w:rsid w:val="00694137"/>
    <w:rsid w:val="0069568D"/>
    <w:rsid w:val="00696043"/>
    <w:rsid w:val="006963FE"/>
    <w:rsid w:val="00697556"/>
    <w:rsid w:val="006977AE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49F"/>
    <w:rsid w:val="006A5719"/>
    <w:rsid w:val="006A5789"/>
    <w:rsid w:val="006A5B6B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41"/>
    <w:rsid w:val="006C0889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1743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2DF"/>
    <w:rsid w:val="00700A6B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192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49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BDD"/>
    <w:rsid w:val="00730E16"/>
    <w:rsid w:val="00731626"/>
    <w:rsid w:val="00731DBC"/>
    <w:rsid w:val="00732BA6"/>
    <w:rsid w:val="00733F58"/>
    <w:rsid w:val="0073407D"/>
    <w:rsid w:val="007349B7"/>
    <w:rsid w:val="007352AE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684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5B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29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04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5C2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3AC6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4A2F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2C3"/>
    <w:rsid w:val="0088467B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AB1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181"/>
    <w:rsid w:val="008C3B76"/>
    <w:rsid w:val="008C4A90"/>
    <w:rsid w:val="008C5632"/>
    <w:rsid w:val="008C5A06"/>
    <w:rsid w:val="008C628E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745"/>
    <w:rsid w:val="008D5A89"/>
    <w:rsid w:val="008D6332"/>
    <w:rsid w:val="008D6DC9"/>
    <w:rsid w:val="008D70DE"/>
    <w:rsid w:val="008D710B"/>
    <w:rsid w:val="008E0250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3AE1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89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6E41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55B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496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07C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95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652"/>
    <w:rsid w:val="009E175A"/>
    <w:rsid w:val="009E1E7E"/>
    <w:rsid w:val="009E239B"/>
    <w:rsid w:val="009E268A"/>
    <w:rsid w:val="009E2AB9"/>
    <w:rsid w:val="009E2F5A"/>
    <w:rsid w:val="009E31A6"/>
    <w:rsid w:val="009E34DA"/>
    <w:rsid w:val="009E36B0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34AE"/>
    <w:rsid w:val="009F404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9F7C10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40227"/>
    <w:rsid w:val="00A4070E"/>
    <w:rsid w:val="00A415EC"/>
    <w:rsid w:val="00A41690"/>
    <w:rsid w:val="00A419DD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510"/>
    <w:rsid w:val="00A6162A"/>
    <w:rsid w:val="00A61875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A7E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1AB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10B8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0D81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75F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5FCD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192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3FAC"/>
    <w:rsid w:val="00B9637B"/>
    <w:rsid w:val="00B974C1"/>
    <w:rsid w:val="00B97AE0"/>
    <w:rsid w:val="00BA00B9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5D9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57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E7EA9"/>
    <w:rsid w:val="00BF0424"/>
    <w:rsid w:val="00BF101E"/>
    <w:rsid w:val="00BF14CF"/>
    <w:rsid w:val="00BF16AD"/>
    <w:rsid w:val="00BF1A08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1BC"/>
    <w:rsid w:val="00C06262"/>
    <w:rsid w:val="00C064E6"/>
    <w:rsid w:val="00C06CDB"/>
    <w:rsid w:val="00C0709D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74D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6FDC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57E8E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5C27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327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AD8"/>
    <w:rsid w:val="00C96EB1"/>
    <w:rsid w:val="00C9718B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6643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B8A"/>
    <w:rsid w:val="00CB5DD1"/>
    <w:rsid w:val="00CB5EFA"/>
    <w:rsid w:val="00CB5F14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6AA2"/>
    <w:rsid w:val="00CE78F9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027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5ECF"/>
    <w:rsid w:val="00D1690D"/>
    <w:rsid w:val="00D1787A"/>
    <w:rsid w:val="00D17E76"/>
    <w:rsid w:val="00D208DA"/>
    <w:rsid w:val="00D2128A"/>
    <w:rsid w:val="00D23E83"/>
    <w:rsid w:val="00D24090"/>
    <w:rsid w:val="00D240A6"/>
    <w:rsid w:val="00D24AD0"/>
    <w:rsid w:val="00D24B78"/>
    <w:rsid w:val="00D24DEC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87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2E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B6F"/>
    <w:rsid w:val="00DC0E33"/>
    <w:rsid w:val="00DC0F40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2B1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445"/>
    <w:rsid w:val="00E1565E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29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60325"/>
    <w:rsid w:val="00E603DD"/>
    <w:rsid w:val="00E60606"/>
    <w:rsid w:val="00E606C8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BC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34F"/>
    <w:rsid w:val="00E9340B"/>
    <w:rsid w:val="00E9464F"/>
    <w:rsid w:val="00E95264"/>
    <w:rsid w:val="00E9550F"/>
    <w:rsid w:val="00E95D14"/>
    <w:rsid w:val="00E9638A"/>
    <w:rsid w:val="00E96D86"/>
    <w:rsid w:val="00E972C0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592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2EAC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BDE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3F28"/>
    <w:rsid w:val="00F350CC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247"/>
    <w:rsid w:val="00F66539"/>
    <w:rsid w:val="00F66922"/>
    <w:rsid w:val="00F67131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1AC9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008F"/>
    <w:rsid w:val="00FA26BC"/>
    <w:rsid w:val="00FA3643"/>
    <w:rsid w:val="00FA38A1"/>
    <w:rsid w:val="00FA3958"/>
    <w:rsid w:val="00FA3B86"/>
    <w:rsid w:val="00FA44A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4F85"/>
    <w:rsid w:val="00FD54AC"/>
    <w:rsid w:val="00FD6261"/>
    <w:rsid w:val="00FD6976"/>
    <w:rsid w:val="00FD6B47"/>
    <w:rsid w:val="00FD70D0"/>
    <w:rsid w:val="00FD741F"/>
    <w:rsid w:val="00FD7AFA"/>
    <w:rsid w:val="00FE123C"/>
    <w:rsid w:val="00FE1782"/>
    <w:rsid w:val="00FE3533"/>
    <w:rsid w:val="00FE3783"/>
    <w:rsid w:val="00FE4F2D"/>
    <w:rsid w:val="00FE54DF"/>
    <w:rsid w:val="00FE555D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F54E16B6E47A08D5E9D987184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7DB3-4DDD-4454-BDA8-9DDC06E2C759}"/>
      </w:docPartPr>
      <w:docPartBody>
        <w:p w:rsidR="003070EC" w:rsidRDefault="003070EC" w:rsidP="003070EC">
          <w:pPr>
            <w:pStyle w:val="5B1F54E16B6E47A08D5E9D9871844A07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35C73964BDB44CE899D7BB6818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86D4-490D-440F-AADD-25A61423368F}"/>
      </w:docPartPr>
      <w:docPartBody>
        <w:p w:rsidR="003070EC" w:rsidRDefault="003070EC" w:rsidP="003070EC">
          <w:pPr>
            <w:pStyle w:val="835C73964BDB44CE899D7BB681843275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7B69405A559F45F287B9C1244936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27B1-5736-4429-A0D5-FE717D9FDBCD}"/>
      </w:docPartPr>
      <w:docPartBody>
        <w:p w:rsidR="003070EC" w:rsidRDefault="003070EC" w:rsidP="003070EC">
          <w:pPr>
            <w:pStyle w:val="7B69405A559F45F287B9C12449369AD91"/>
          </w:pPr>
          <w:r w:rsidRPr="00E57B26">
            <w:rPr>
              <w:rStyle w:val="PlaceholderText"/>
              <w:color w:val="2E74B5" w:themeColor="accent1" w:themeShade="BF"/>
            </w:rPr>
            <w:t>?</w:t>
          </w:r>
          <w:r>
            <w:rPr>
              <w:rStyle w:val="PlaceholderText"/>
              <w:color w:val="2E74B5" w:themeColor="accent1" w:themeShade="BF"/>
            </w:rPr>
            <w:t>??</w:t>
          </w:r>
          <w:r w:rsidRPr="00E57B26">
            <w:rPr>
              <w:rStyle w:val="PlaceholderText"/>
              <w:color w:val="2E74B5" w:themeColor="accent1" w:themeShade="BF"/>
            </w:rPr>
            <w:t>??-??-s?</w:t>
          </w:r>
        </w:p>
      </w:docPartBody>
    </w:docPart>
    <w:docPart>
      <w:docPartPr>
        <w:name w:val="B912459E9BAF483DB7EA5C8EADE5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DBBB-1AB8-402B-9402-50CEFE9656E5}"/>
      </w:docPartPr>
      <w:docPartBody>
        <w:p w:rsidR="003070EC" w:rsidRDefault="003070EC" w:rsidP="003070EC">
          <w:pPr>
            <w:pStyle w:val="B912459E9BAF483DB7EA5C8EADE51E0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1F96DD209A9943589A10AA5BDD3F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7018-2E59-4A36-92D4-11B083481FAB}"/>
      </w:docPartPr>
      <w:docPartBody>
        <w:p w:rsidR="003070EC" w:rsidRDefault="003070EC" w:rsidP="003070EC">
          <w:pPr>
            <w:pStyle w:val="1F96DD209A9943589A10AA5BDD3F2FE1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A861AE14989D4CDDA458645C15F3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3470-6FA6-4DA2-8BB3-3443757ADEF3}"/>
      </w:docPartPr>
      <w:docPartBody>
        <w:p w:rsidR="003070EC" w:rsidRDefault="003070EC" w:rsidP="003070EC">
          <w:pPr>
            <w:pStyle w:val="A861AE14989D4CDDA458645C15F3BFF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88171E9B5626480DB9186AB923A7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C244-1FEF-4569-8B37-3F3BB552918E}"/>
      </w:docPartPr>
      <w:docPartBody>
        <w:p w:rsidR="003070EC" w:rsidRDefault="003070EC" w:rsidP="003070EC">
          <w:pPr>
            <w:pStyle w:val="88171E9B5626480DB9186AB923A754D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01618"/>
    <w:rsid w:val="00003CDD"/>
    <w:rsid w:val="00014881"/>
    <w:rsid w:val="00050CBA"/>
    <w:rsid w:val="0005204E"/>
    <w:rsid w:val="00052A80"/>
    <w:rsid w:val="00060481"/>
    <w:rsid w:val="00071EFC"/>
    <w:rsid w:val="0010010A"/>
    <w:rsid w:val="00137D54"/>
    <w:rsid w:val="00205854"/>
    <w:rsid w:val="0021298A"/>
    <w:rsid w:val="002A7B24"/>
    <w:rsid w:val="00300E4C"/>
    <w:rsid w:val="003070EC"/>
    <w:rsid w:val="00307C26"/>
    <w:rsid w:val="00352623"/>
    <w:rsid w:val="003637F1"/>
    <w:rsid w:val="00375615"/>
    <w:rsid w:val="003C5C40"/>
    <w:rsid w:val="003E56A6"/>
    <w:rsid w:val="00436996"/>
    <w:rsid w:val="004701AD"/>
    <w:rsid w:val="00471D4B"/>
    <w:rsid w:val="00473847"/>
    <w:rsid w:val="004B39D4"/>
    <w:rsid w:val="004D3F26"/>
    <w:rsid w:val="00537EB4"/>
    <w:rsid w:val="00576BAD"/>
    <w:rsid w:val="00592657"/>
    <w:rsid w:val="0061698B"/>
    <w:rsid w:val="0062605D"/>
    <w:rsid w:val="00674FDF"/>
    <w:rsid w:val="006E4D12"/>
    <w:rsid w:val="007B2F37"/>
    <w:rsid w:val="00806290"/>
    <w:rsid w:val="00811FAD"/>
    <w:rsid w:val="00815BC6"/>
    <w:rsid w:val="00842737"/>
    <w:rsid w:val="00850CB7"/>
    <w:rsid w:val="008714FB"/>
    <w:rsid w:val="00874D66"/>
    <w:rsid w:val="00880D05"/>
    <w:rsid w:val="008D2836"/>
    <w:rsid w:val="008E1633"/>
    <w:rsid w:val="0090050B"/>
    <w:rsid w:val="0090384C"/>
    <w:rsid w:val="009817C5"/>
    <w:rsid w:val="00A145B5"/>
    <w:rsid w:val="00A26CF1"/>
    <w:rsid w:val="00AB1BE5"/>
    <w:rsid w:val="00BE40BF"/>
    <w:rsid w:val="00C147CA"/>
    <w:rsid w:val="00C2112F"/>
    <w:rsid w:val="00C85989"/>
    <w:rsid w:val="00CA08AE"/>
    <w:rsid w:val="00CA2F32"/>
    <w:rsid w:val="00D169D0"/>
    <w:rsid w:val="00D16F45"/>
    <w:rsid w:val="00D479CA"/>
    <w:rsid w:val="00D93AC1"/>
    <w:rsid w:val="00D94F77"/>
    <w:rsid w:val="00DA5CD3"/>
    <w:rsid w:val="00DB06F3"/>
    <w:rsid w:val="00DC475A"/>
    <w:rsid w:val="00DF5561"/>
    <w:rsid w:val="00E1141E"/>
    <w:rsid w:val="00E13406"/>
    <w:rsid w:val="00E30BC9"/>
    <w:rsid w:val="00E359C7"/>
    <w:rsid w:val="00EC6B8A"/>
    <w:rsid w:val="00EE7A0B"/>
    <w:rsid w:val="00F06D94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0EC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5B1F54E16B6E47A08D5E9D9871844A07">
    <w:name w:val="5B1F54E16B6E47A08D5E9D9871844A07"/>
    <w:rsid w:val="00CA08AE"/>
  </w:style>
  <w:style w:type="paragraph" w:customStyle="1" w:styleId="835C73964BDB44CE899D7BB681843275">
    <w:name w:val="835C73964BDB44CE899D7BB681843275"/>
    <w:rsid w:val="00CA08AE"/>
  </w:style>
  <w:style w:type="paragraph" w:customStyle="1" w:styleId="7B69405A559F45F287B9C12449369AD9">
    <w:name w:val="7B69405A559F45F287B9C12449369AD9"/>
    <w:rsid w:val="00CA08AE"/>
  </w:style>
  <w:style w:type="paragraph" w:customStyle="1" w:styleId="DC1E7FEF4FA548B5B00849E29282CF05">
    <w:name w:val="DC1E7FEF4FA548B5B00849E29282CF05"/>
    <w:rsid w:val="00CA08AE"/>
  </w:style>
  <w:style w:type="paragraph" w:customStyle="1" w:styleId="B912459E9BAF483DB7EA5C8EADE51E0A">
    <w:name w:val="B912459E9BAF483DB7EA5C8EADE51E0A"/>
    <w:rsid w:val="00CA08AE"/>
  </w:style>
  <w:style w:type="paragraph" w:customStyle="1" w:styleId="B5586212F70C4F7B9E92E46B566F23D4">
    <w:name w:val="B5586212F70C4F7B9E92E46B566F23D4"/>
    <w:rsid w:val="00CA08AE"/>
  </w:style>
  <w:style w:type="paragraph" w:customStyle="1" w:styleId="1C3A8C9248C84FA48EC13D7DA210E4AF">
    <w:name w:val="1C3A8C9248C84FA48EC13D7DA210E4AF"/>
    <w:rsid w:val="00CA08AE"/>
  </w:style>
  <w:style w:type="paragraph" w:customStyle="1" w:styleId="1F96DD209A9943589A10AA5BDD3F2FE1">
    <w:name w:val="1F96DD209A9943589A10AA5BDD3F2FE1"/>
    <w:rsid w:val="00CA08AE"/>
  </w:style>
  <w:style w:type="paragraph" w:customStyle="1" w:styleId="A861AE14989D4CDDA458645C15F3BFF3">
    <w:name w:val="A861AE14989D4CDDA458645C15F3BFF3"/>
    <w:rsid w:val="00CA08AE"/>
  </w:style>
  <w:style w:type="paragraph" w:customStyle="1" w:styleId="88171E9B5626480DB9186AB923A754D3">
    <w:name w:val="88171E9B5626480DB9186AB923A754D3"/>
    <w:rsid w:val="00CA08AE"/>
  </w:style>
  <w:style w:type="paragraph" w:customStyle="1" w:styleId="29DF9BFD408540D5A931572238B53F19">
    <w:name w:val="29DF9BFD408540D5A931572238B53F19"/>
    <w:rsid w:val="00CA08AE"/>
  </w:style>
  <w:style w:type="paragraph" w:customStyle="1" w:styleId="DAAAA43DAE124037BE6D81075DFB58A31">
    <w:name w:val="DAAAA43DAE124037BE6D81075DFB58A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1F54E16B6E47A08D5E9D9871844A071">
    <w:name w:val="5B1F54E16B6E47A08D5E9D9871844A07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5C73964BDB44CE899D7BB6818432751">
    <w:name w:val="835C73964BDB44CE899D7BB681843275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12459E9BAF483DB7EA5C8EADE51E0A1">
    <w:name w:val="B912459E9BAF483DB7EA5C8EADE51E0A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B69405A559F45F287B9C12449369AD91">
    <w:name w:val="7B69405A559F45F287B9C12449369AD9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71E9B5626480DB9186AB923A754D31">
    <w:name w:val="88171E9B5626480DB9186AB923A754D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61AE14989D4CDDA458645C15F3BFF31">
    <w:name w:val="A861AE14989D4CDDA458645C15F3BFF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96DD209A9943589A10AA5BDD3F2FE11">
    <w:name w:val="1F96DD209A9943589A10AA5BDD3F2FE1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D645-2A78-43B6-B2EE-4F16A125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4146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2016-11-28T09:26:00Z</dcterms:created>
  <dcterms:modified xsi:type="dcterms:W3CDTF">2017-01-19T13:02:00Z</dcterms:modified>
  <cp:category>Application Form</cp:category>
</cp:coreProperties>
</file>